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inline distT="0" distB="0" distL="0" distR="0">
            <wp:extent cx="1776730" cy="1915160"/>
            <wp:effectExtent l="0" t="0" r="0" b="0"/>
            <wp:docPr id="1" name="Picture 1" descr="page1image56757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ge1image56757920"/>
                    <pic:cNvPicPr>
                      <a:picLocks noChangeAspect="1" noChangeArrowheads="1"/>
                    </pic:cNvPicPr>
                  </pic:nvPicPr>
                  <pic:blipFill>
                    <a:blip r:embed="rId2"/>
                    <a:stretch>
                      <a:fillRect/>
                    </a:stretch>
                  </pic:blipFill>
                  <pic:spPr bwMode="auto">
                    <a:xfrm>
                      <a:off x="0" y="0"/>
                      <a:ext cx="1776730" cy="1915160"/>
                    </a:xfrm>
                    <a:prstGeom prst="rect">
                      <a:avLst/>
                    </a:prstGeom>
                  </pic:spPr>
                </pic:pic>
              </a:graphicData>
            </a:graphic>
          </wp:inline>
        </w:drawing>
      </w:r>
    </w:p>
    <w:p>
      <w:pPr>
        <w:pStyle w:val="Normal"/>
        <w:rPr/>
      </w:pPr>
      <w:r>
        <w:rPr/>
        <w:t>Registered Charity Number: 1084566</w:t>
      </w:r>
    </w:p>
    <w:p>
      <w:pPr>
        <w:pStyle w:val="Normal"/>
        <w:rPr/>
      </w:pPr>
      <w:r>
        <w:rPr/>
      </w:r>
    </w:p>
    <w:p>
      <w:pPr>
        <w:pStyle w:val="Normal"/>
        <w:jc w:val="center"/>
        <w:rPr>
          <w:b/>
          <w:b/>
          <w:bCs/>
          <w:sz w:val="28"/>
          <w:szCs w:val="28"/>
        </w:rPr>
      </w:pPr>
      <w:r>
        <w:rPr>
          <w:b/>
          <w:bCs/>
          <w:sz w:val="28"/>
          <w:szCs w:val="28"/>
        </w:rPr>
        <w:t>Annual Report for the year ended 31 August 2024</w:t>
      </w:r>
    </w:p>
    <w:p>
      <w:pPr>
        <w:pStyle w:val="Normal"/>
        <w:jc w:val="center"/>
        <w:rPr/>
      </w:pPr>
      <w:r>
        <w:rPr/>
      </w:r>
    </w:p>
    <w:p>
      <w:pPr>
        <w:pStyle w:val="Normal"/>
        <w:rPr/>
      </w:pPr>
      <w:r>
        <w:rPr/>
        <w:t xml:space="preserve">Trustees holding office during the year from </w:t>
      </w:r>
      <w:r>
        <w:rPr/>
        <w:t>30</w:t>
      </w:r>
      <w:r>
        <w:rPr>
          <w:vertAlign w:val="superscript"/>
        </w:rPr>
        <w:t>th</w:t>
      </w:r>
      <w:r>
        <w:rPr/>
        <w:t xml:space="preserve"> November, 2023</w:t>
      </w:r>
      <w:r>
        <w:rPr/>
        <w:t>:</w:t>
      </w:r>
    </w:p>
    <w:p>
      <w:pPr>
        <w:pStyle w:val="Normal"/>
        <w:rPr/>
      </w:pPr>
      <w:r>
        <w:rPr/>
      </w:r>
    </w:p>
    <w:p>
      <w:pPr>
        <w:pStyle w:val="Normal"/>
        <w:rPr/>
      </w:pPr>
      <w:r>
        <w:rPr/>
        <w:t>Margaret Silcock</w:t>
        <w:tab/>
        <w:tab/>
        <w:t xml:space="preserve">Chair </w:t>
      </w:r>
    </w:p>
    <w:p>
      <w:pPr>
        <w:pStyle w:val="Normal"/>
        <w:rPr/>
      </w:pPr>
      <w:r>
        <w:rPr/>
        <w:t>Susan Gardner</w:t>
        <w:tab/>
        <w:tab/>
        <w:tab/>
        <w:t>Secretary</w:t>
      </w:r>
    </w:p>
    <w:p>
      <w:pPr>
        <w:pStyle w:val="Normal"/>
        <w:rPr/>
      </w:pPr>
      <w:r>
        <w:rPr/>
        <w:t>Richard Gray</w:t>
        <w:tab/>
        <w:tab/>
        <w:tab/>
        <w:t>Treasure</w:t>
      </w:r>
      <w:r>
        <w:rPr/>
        <w:t>r</w:t>
      </w:r>
    </w:p>
    <w:p>
      <w:pPr>
        <w:pStyle w:val="Normal"/>
        <w:rPr/>
      </w:pPr>
      <w:r>
        <w:rPr/>
        <w:t>Caleb O’Loan</w:t>
        <w:tab/>
      </w:r>
    </w:p>
    <w:p>
      <w:pPr>
        <w:pStyle w:val="Normal"/>
        <w:rPr/>
      </w:pPr>
      <w:r>
        <w:rPr/>
        <w:t xml:space="preserve">Ann Gray </w:t>
      </w:r>
    </w:p>
    <w:p>
      <w:pPr>
        <w:pStyle w:val="Normal"/>
        <w:rPr/>
      </w:pPr>
      <w:r>
        <w:rPr/>
        <w:t>Elspeth Thornton</w:t>
      </w:r>
    </w:p>
    <w:p>
      <w:pPr>
        <w:pStyle w:val="Normal"/>
        <w:rPr/>
      </w:pPr>
      <w:r>
        <w:rPr/>
        <w:t>Ian Tomlinson</w:t>
      </w:r>
    </w:p>
    <w:p>
      <w:pPr>
        <w:pStyle w:val="Normal"/>
        <w:rPr/>
      </w:pPr>
      <w:r>
        <w:rPr/>
        <w:t>Elizabeth Tomlimson</w:t>
      </w:r>
    </w:p>
    <w:p>
      <w:pPr>
        <w:pStyle w:val="Normal"/>
        <w:rPr/>
      </w:pPr>
      <w:r>
        <w:rPr/>
        <w:t>John Wood</w:t>
      </w:r>
    </w:p>
    <w:p>
      <w:pPr>
        <w:pStyle w:val="Normal"/>
        <w:rPr/>
      </w:pPr>
      <w:r>
        <w:rPr/>
        <w:tab/>
        <w:tab/>
        <w:tab/>
        <w:tab/>
      </w:r>
    </w:p>
    <w:p>
      <w:pPr>
        <w:pStyle w:val="Normal"/>
        <w:rPr/>
      </w:pPr>
      <w:r>
        <w:rPr/>
      </w:r>
    </w:p>
    <w:p>
      <w:pPr>
        <w:pStyle w:val="Normal"/>
        <w:rPr/>
      </w:pPr>
      <w:r>
        <w:rPr>
          <w:b/>
          <w:bCs/>
        </w:rPr>
        <w:t>Public Benefit</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The Charity Trustees have complied with their duty to have due regard to the guidance on public benefit published by the Charity Commission in exercising their powers or duties.</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Governing Document &amp; Objectives of the Charity:</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Friends of Hob Moor is a Charitable Unincorporated Association and it is governed by its agreed constitution adopted in October 199</w:t>
      </w:r>
      <w:r>
        <w:rPr>
          <w:b/>
          <w:bCs/>
        </w:rPr>
        <w:t>9</w:t>
      </w:r>
      <w:r>
        <w:rPr>
          <w:b/>
          <w:bCs/>
        </w:rPr>
        <w:t xml:space="preserve"> and amended in October 2023.</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Its objectives are:</w:t>
      </w:r>
    </w:p>
    <w:p>
      <w:pPr>
        <w:pStyle w:val="Normal"/>
        <w:spacing w:before="0" w:after="0"/>
        <w:contextualSpacing/>
        <w:jc w:val="both"/>
        <w:rPr>
          <w:b/>
          <w:b/>
          <w:bCs/>
        </w:rPr>
      </w:pPr>
      <w:r>
        <w:rPr>
          <w:b/>
          <w:bCs/>
        </w:rPr>
      </w:r>
    </w:p>
    <w:p>
      <w:pPr>
        <w:pStyle w:val="ListParagraph"/>
        <w:numPr>
          <w:ilvl w:val="0"/>
          <w:numId w:val="1"/>
        </w:numPr>
        <w:spacing w:lineRule="auto" w:line="240"/>
        <w:jc w:val="both"/>
        <w:rPr>
          <w:b/>
          <w:b/>
          <w:bCs/>
          <w:sz w:val="24"/>
          <w:szCs w:val="24"/>
        </w:rPr>
      </w:pPr>
      <w:r>
        <w:rPr>
          <w:b/>
          <w:bCs/>
          <w:sz w:val="24"/>
          <w:szCs w:val="24"/>
        </w:rPr>
        <w:t>To work in collaboration with others to promote the conservation, protection and improvement of the natural environment of Hob Moor.</w:t>
      </w:r>
    </w:p>
    <w:p>
      <w:pPr>
        <w:pStyle w:val="ListParagraph"/>
        <w:numPr>
          <w:ilvl w:val="0"/>
          <w:numId w:val="1"/>
        </w:numPr>
        <w:spacing w:lineRule="auto" w:line="240"/>
        <w:jc w:val="both"/>
        <w:rPr>
          <w:b/>
          <w:b/>
          <w:bCs/>
          <w:sz w:val="24"/>
          <w:szCs w:val="24"/>
        </w:rPr>
      </w:pPr>
      <w:r>
        <w:rPr>
          <w:b/>
          <w:bCs/>
          <w:sz w:val="24"/>
          <w:szCs w:val="24"/>
        </w:rPr>
        <w:t>To promote Hob Moor as an open space amenity for education, recreation and leisure time occupation.</w:t>
      </w:r>
    </w:p>
    <w:p>
      <w:pPr>
        <w:pStyle w:val="ListParagraph"/>
        <w:numPr>
          <w:ilvl w:val="0"/>
          <w:numId w:val="1"/>
        </w:numPr>
        <w:spacing w:lineRule="auto" w:line="240"/>
        <w:jc w:val="both"/>
        <w:rPr>
          <w:b/>
          <w:b/>
          <w:bCs/>
          <w:sz w:val="24"/>
          <w:szCs w:val="24"/>
        </w:rPr>
      </w:pPr>
      <w:r>
        <w:rPr>
          <w:b/>
          <w:bCs/>
          <w:sz w:val="24"/>
          <w:szCs w:val="24"/>
        </w:rPr>
        <w:t>To promote research into the history and ecology of Hob Moor.</w:t>
      </w:r>
    </w:p>
    <w:p>
      <w:pPr>
        <w:pStyle w:val="ListParagraph"/>
        <w:spacing w:lineRule="auto" w:line="240"/>
        <w:jc w:val="both"/>
        <w:rPr>
          <w:b/>
          <w:b/>
          <w:bCs/>
          <w:sz w:val="24"/>
          <w:szCs w:val="24"/>
        </w:rPr>
      </w:pPr>
      <w:r>
        <w:rPr>
          <w:b/>
          <w:bCs/>
          <w:sz w:val="24"/>
          <w:szCs w:val="24"/>
        </w:rPr>
      </w:r>
    </w:p>
    <w:p>
      <w:pPr>
        <w:pStyle w:val="Normal"/>
        <w:jc w:val="both"/>
        <w:rPr>
          <w:b/>
          <w:b/>
          <w:bCs/>
        </w:rPr>
      </w:pPr>
      <w:r>
        <w:rPr>
          <w:b/>
          <w:bCs/>
        </w:rPr>
        <w:t>Annual Report from the Management Committee 2024</w:t>
      </w:r>
    </w:p>
    <w:p>
      <w:pPr>
        <w:pStyle w:val="Normal"/>
        <w:jc w:val="both"/>
        <w:rPr>
          <w:b/>
          <w:b/>
          <w:bCs/>
        </w:rPr>
      </w:pPr>
      <w:r>
        <w:rPr>
          <w:b/>
          <w:bCs/>
        </w:rPr>
      </w:r>
    </w:p>
    <w:p>
      <w:pPr>
        <w:pStyle w:val="Normal"/>
        <w:jc w:val="both"/>
        <w:rPr/>
      </w:pPr>
      <w:r>
        <w:rPr/>
        <w:t>We are delighted to welcome you all to our 25</w:t>
      </w:r>
      <w:r>
        <w:rPr>
          <w:vertAlign w:val="superscript"/>
        </w:rPr>
        <w:t>th</w:t>
      </w:r>
      <w:r>
        <w:rPr/>
        <w:t xml:space="preserve"> Year Celebration.</w:t>
      </w:r>
    </w:p>
    <w:p>
      <w:pPr>
        <w:pStyle w:val="Normal"/>
        <w:jc w:val="both"/>
        <w:rPr/>
      </w:pPr>
      <w:r>
        <w:rPr/>
      </w:r>
    </w:p>
    <w:p>
      <w:pPr>
        <w:pStyle w:val="Normal"/>
        <w:jc w:val="both"/>
        <w:rPr/>
      </w:pPr>
      <w:r>
        <w:rPr/>
        <w:t xml:space="preserve">A new version of Covid (XEC) is still affecting the work of the committee but nonetheless we continued to meet 3 times in 2024 up till 31 August, in February, April and June.  We also met in September and </w:t>
      </w:r>
      <w:r>
        <w:rPr/>
        <w:t>will meet</w:t>
      </w:r>
      <w:r>
        <w:rPr/>
        <w:t xml:space="preserve"> on 21 October prior to our AGM on 14 November.   Fortunately, all are face to face meetings and we do not have to communicate via Zoom.</w:t>
      </w:r>
    </w:p>
    <w:p>
      <w:pPr>
        <w:pStyle w:val="Normal"/>
        <w:jc w:val="both"/>
        <w:rPr/>
      </w:pPr>
      <w:r>
        <w:rPr/>
      </w:r>
    </w:p>
    <w:p>
      <w:pPr>
        <w:pStyle w:val="Normal"/>
        <w:jc w:val="both"/>
        <w:rPr/>
      </w:pPr>
      <w:r>
        <w:rPr/>
      </w:r>
    </w:p>
    <w:p>
      <w:pPr>
        <w:pStyle w:val="Normal"/>
        <w:jc w:val="both"/>
        <w:rPr/>
      </w:pPr>
      <w:r>
        <w:rPr>
          <w:b/>
          <w:bCs/>
        </w:rPr>
        <w:t>Richard Gray,</w:t>
      </w:r>
      <w:r>
        <w:rPr/>
        <w:t xml:space="preserve"> our Treasurer,  will </w:t>
      </w:r>
      <w:r>
        <w:rPr/>
        <w:t>report on this year’s accounts which show a small net deficit of £153.09 (2023 deficit £204.50) and a bank balance of £4,235.76 (2023:  £4,388.85), full details are available in the attached financial report.</w:t>
      </w:r>
    </w:p>
    <w:p>
      <w:pPr>
        <w:pStyle w:val="Normal"/>
        <w:jc w:val="both"/>
        <w:rPr/>
      </w:pPr>
      <w:r>
        <w:rPr/>
      </w:r>
    </w:p>
    <w:p>
      <w:pPr>
        <w:pStyle w:val="Normal"/>
        <w:jc w:val="both"/>
        <w:rPr/>
      </w:pPr>
      <w:r>
        <w:rPr/>
        <w:t xml:space="preserve">In a previous report I mentioned that we hoped to be given an extension to the Higher Level Stewardship Agreement for the Moor from the City of York Council through the Rural Payments Agency but this has not been forthcoming.   Nevertheless, Hob Moor continues to be a place of beauty and </w:t>
      </w:r>
      <w:r>
        <w:rPr/>
        <w:t>for the most part</w:t>
      </w:r>
      <w:r>
        <w:rPr/>
        <w:t xml:space="preserve"> tranquillity </w:t>
      </w:r>
      <w:r>
        <w:rPr/>
        <w:t xml:space="preserve">where </w:t>
      </w:r>
      <w:r>
        <w:rPr/>
        <w:t xml:space="preserve">we </w:t>
      </w:r>
      <w:r>
        <w:rPr/>
        <w:t xml:space="preserve">can </w:t>
      </w:r>
      <w:r>
        <w:rPr/>
        <w:t>enjoy the sounds of birds including Skylarks, Chiffchaffs, Blackcaps, Swallows and looking up into the air to see Swifts never touching the ground.</w:t>
      </w:r>
    </w:p>
    <w:p>
      <w:pPr>
        <w:pStyle w:val="Normal"/>
        <w:jc w:val="both"/>
        <w:rPr/>
      </w:pPr>
      <w:r>
        <w:rPr/>
      </w:r>
    </w:p>
    <w:p>
      <w:pPr>
        <w:pStyle w:val="Normal"/>
        <w:jc w:val="both"/>
        <w:rPr/>
      </w:pPr>
      <w:r>
        <w:rPr/>
        <w:t xml:space="preserve">It has been reported that butterflies,  such as the Peacock, Comma, Small Tortoiseshell, Red Admiral and Brimstone have returned to the Moor.  It was particularly good to see the Small Tortoiseshell in particular as it is very much in the decline nationally, </w:t>
      </w:r>
      <w:r>
        <w:rPr/>
        <w:t>and we look forward to he</w:t>
      </w:r>
      <w:r>
        <w:rPr/>
        <w:t>ar</w:t>
      </w:r>
      <w:r>
        <w:rPr/>
        <w:t xml:space="preserve">ing Nick Hall </w:t>
      </w:r>
      <w:r>
        <w:rPr/>
        <w:t>our speaker</w:t>
      </w:r>
      <w:r>
        <w:rPr/>
        <w:t xml:space="preserve"> talk on this</w:t>
      </w:r>
      <w:r>
        <w:rPr/>
        <w:t>.</w:t>
      </w:r>
    </w:p>
    <w:p>
      <w:pPr>
        <w:pStyle w:val="Normal"/>
        <w:jc w:val="both"/>
        <w:rPr/>
      </w:pPr>
      <w:r>
        <w:rPr/>
      </w:r>
    </w:p>
    <w:p>
      <w:pPr>
        <w:pStyle w:val="Normal"/>
        <w:jc w:val="both"/>
        <w:rPr/>
      </w:pPr>
      <w:r>
        <w:rPr/>
        <w:t xml:space="preserve">In good weather York Minster can be seen in the distance from the Moor but underneath our feet can be seen evidence of old farming practices, known as </w:t>
      </w:r>
      <w:r>
        <w:rPr/>
        <w:t>ri</w:t>
      </w:r>
      <w:r>
        <w:rPr/>
        <w:t xml:space="preserve">dge and furrow lines. </w:t>
      </w:r>
    </w:p>
    <w:p>
      <w:pPr>
        <w:pStyle w:val="Normal"/>
        <w:jc w:val="both"/>
        <w:rPr/>
      </w:pPr>
      <w:r>
        <w:rPr/>
      </w:r>
    </w:p>
    <w:p>
      <w:pPr>
        <w:pStyle w:val="Normal"/>
        <w:jc w:val="both"/>
        <w:rPr/>
      </w:pPr>
      <w:r>
        <w:rPr>
          <w:b/>
          <w:bCs/>
        </w:rPr>
        <w:t>Defibrillator</w:t>
      </w:r>
      <w:r>
        <w:rPr>
          <w:b w:val="false"/>
          <w:bCs w:val="false"/>
        </w:rPr>
        <w:t xml:space="preserve">. </w:t>
      </w:r>
      <w:r>
        <w:rPr/>
        <w:t xml:space="preserve"> The Committee </w:t>
      </w:r>
      <w:r>
        <w:rPr/>
        <w:t>were approached by other charities in the area to contribute towards the</w:t>
      </w:r>
      <w:r>
        <w:rPr/>
        <w:t xml:space="preserve"> purchasing a Defibrillator to be sited on the Moor but following l</w:t>
      </w:r>
      <w:r>
        <w:rPr/>
        <w:t>ong</w:t>
      </w:r>
      <w:r>
        <w:rPr/>
        <w:t xml:space="preserve"> discussion </w:t>
      </w:r>
      <w:r>
        <w:rPr/>
        <w:t xml:space="preserve">it was </w:t>
      </w:r>
      <w:r>
        <w:rPr/>
        <w:t xml:space="preserve">decided not to purchase one </w:t>
      </w:r>
      <w:r>
        <w:rPr/>
        <w:t>at the present time</w:t>
      </w:r>
      <w:r>
        <w:rPr/>
        <w:t xml:space="preserve">.  Consideration centred on </w:t>
      </w:r>
      <w:r>
        <w:rPr/>
        <w:t>s</w:t>
      </w:r>
      <w:r>
        <w:rPr/>
        <w:t xml:space="preserve">iting/ </w:t>
      </w:r>
      <w:r>
        <w:rPr/>
        <w:t>v</w:t>
      </w:r>
      <w:r>
        <w:rPr/>
        <w:t xml:space="preserve">andalism as it would be </w:t>
      </w:r>
      <w:r>
        <w:rPr/>
        <w:t xml:space="preserve">sited </w:t>
      </w:r>
      <w:r>
        <w:rPr/>
        <w:t xml:space="preserve">out in the open </w:t>
      </w:r>
      <w:r>
        <w:rPr/>
        <w:t xml:space="preserve">and positioning due to </w:t>
      </w:r>
      <w:r>
        <w:rPr/>
        <w:t xml:space="preserve">the sheer size of the Moor.   </w:t>
      </w:r>
      <w:r>
        <w:rPr/>
        <w:t>The total c</w:t>
      </w:r>
      <w:r>
        <w:rPr/>
        <w:t xml:space="preserve">ost was thought to be in the region of £1,000 but more information </w:t>
      </w:r>
      <w:r>
        <w:rPr/>
        <w:t>and consideration</w:t>
      </w:r>
      <w:r>
        <w:rPr/>
        <w:t xml:space="preserve"> is required before a final decision is taken.</w:t>
      </w:r>
    </w:p>
    <w:p>
      <w:pPr>
        <w:pStyle w:val="Normal"/>
        <w:jc w:val="both"/>
        <w:rPr/>
      </w:pPr>
      <w:r>
        <w:rPr/>
      </w:r>
    </w:p>
    <w:p>
      <w:pPr>
        <w:pStyle w:val="Normal"/>
        <w:jc w:val="both"/>
        <w:rPr/>
      </w:pPr>
      <w:r>
        <w:rPr>
          <w:b/>
          <w:bCs/>
        </w:rPr>
        <w:t>Caleb O’Loan</w:t>
      </w:r>
      <w:r>
        <w:rPr/>
        <w:t xml:space="preserve"> joined us at the end of last year and </w:t>
      </w:r>
      <w:r>
        <w:rPr/>
        <w:t xml:space="preserve">has </w:t>
      </w:r>
      <w:r>
        <w:rPr/>
        <w:t>been a huge help in advising us in relation to our technology and improving our Website and also</w:t>
      </w:r>
      <w:r>
        <w:rPr/>
        <w:t xml:space="preserve"> </w:t>
      </w:r>
      <w:r>
        <w:rPr/>
        <w:t xml:space="preserve">contributing </w:t>
      </w:r>
      <w:r>
        <w:rPr/>
        <w:t xml:space="preserve">material for </w:t>
      </w:r>
      <w:r>
        <w:rPr/>
        <w:t>our</w:t>
      </w:r>
      <w:r>
        <w:rPr/>
        <w:t xml:space="preserve"> Newsletter and Social media etc.  Excellent work, </w:t>
      </w:r>
      <w:r>
        <w:rPr/>
        <w:t>t</w:t>
      </w:r>
      <w:r>
        <w:rPr/>
        <w:t>hank you Caleb.</w:t>
      </w:r>
    </w:p>
    <w:p>
      <w:pPr>
        <w:pStyle w:val="Normal"/>
        <w:jc w:val="both"/>
        <w:rPr/>
      </w:pPr>
      <w:r>
        <w:rPr/>
      </w:r>
    </w:p>
    <w:p>
      <w:pPr>
        <w:pStyle w:val="Normal"/>
        <w:jc w:val="both"/>
        <w:rPr/>
      </w:pPr>
      <w:r>
        <w:rPr>
          <w:b/>
          <w:bCs/>
        </w:rPr>
        <w:t xml:space="preserve">West Bank Fair. </w:t>
      </w:r>
      <w:r>
        <w:rPr>
          <w:b w:val="false"/>
          <w:bCs w:val="false"/>
        </w:rPr>
        <w:t xml:space="preserve"> A</w:t>
      </w:r>
      <w:r>
        <w:rPr/>
        <w:t>gain, we had a successful day at West Bank Fair on 30</w:t>
      </w:r>
      <w:r>
        <w:rPr/>
        <w:t>th</w:t>
      </w:r>
      <w:r>
        <w:rPr/>
        <w:t xml:space="preserve"> June.  Our thanks must go to Ian and Elizabeth Tomlinson for donating a large jar of pine cones and tree seeds for a competition of guessing the number of natural contents in the jar.   We also had a very large monkey as a prize for guessing its name/number, </w:t>
      </w:r>
      <w:r>
        <w:rPr/>
        <w:t>b</w:t>
      </w:r>
      <w:r>
        <w:rPr/>
        <w:t xml:space="preserve">oth of which pulled in members and non-members, some of whom joined FOHM, </w:t>
      </w:r>
      <w:r>
        <w:rPr/>
        <w:t xml:space="preserve">some </w:t>
      </w:r>
      <w:r>
        <w:rPr/>
        <w:t>even giving donations.   In addition, we were able to use our newly purchased gazebo, financed by C</w:t>
      </w:r>
      <w:r>
        <w:rPr/>
        <w:t>ity of York Council</w:t>
      </w:r>
      <w:r>
        <w:rPr/>
        <w:t xml:space="preserve"> as </w:t>
      </w:r>
      <w:r>
        <w:rPr/>
        <w:t xml:space="preserve">our old one, </w:t>
      </w:r>
      <w:r>
        <w:rPr/>
        <w:t xml:space="preserve">while in CYC storage, </w:t>
      </w:r>
      <w:r>
        <w:rPr/>
        <w:t>was destroyed by</w:t>
      </w:r>
      <w:r>
        <w:rPr/>
        <w:t xml:space="preserve"> mice or rats.  </w:t>
      </w:r>
    </w:p>
    <w:p>
      <w:pPr>
        <w:pStyle w:val="Normal"/>
        <w:jc w:val="both"/>
        <w:rPr/>
      </w:pPr>
      <w:r>
        <w:rPr/>
      </w:r>
    </w:p>
    <w:p>
      <w:pPr>
        <w:pStyle w:val="Normal"/>
        <w:jc w:val="both"/>
        <w:rPr/>
      </w:pPr>
      <w:r>
        <w:rPr>
          <w:b/>
          <w:bCs/>
        </w:rPr>
        <w:t>Leaflet holders.</w:t>
      </w:r>
      <w:r>
        <w:rPr>
          <w:b w:val="false"/>
          <w:bCs w:val="false"/>
        </w:rPr>
        <w:t xml:space="preserve">  I</w:t>
      </w:r>
      <w:r>
        <w:rPr/>
        <w:t xml:space="preserve">t was reported that our leaflet holders were being used as </w:t>
      </w:r>
      <w:r>
        <w:rPr>
          <w:b w:val="false"/>
          <w:bCs w:val="false"/>
        </w:rPr>
        <w:t>dog bins</w:t>
      </w:r>
      <w:r>
        <w:rPr/>
        <w:t xml:space="preserve"> and were in a very sad unhygienic state.  After contacting </w:t>
      </w:r>
      <w:r>
        <w:rPr/>
        <w:t>t</w:t>
      </w:r>
      <w:r>
        <w:rPr/>
        <w:t xml:space="preserve">he Council it was decided to remove them and make more use of </w:t>
      </w:r>
      <w:r>
        <w:rPr/>
        <w:t>the Notice Boards</w:t>
      </w:r>
      <w:r>
        <w:rPr/>
        <w:t>.</w:t>
      </w:r>
    </w:p>
    <w:p>
      <w:pPr>
        <w:pStyle w:val="Normal"/>
        <w:jc w:val="both"/>
        <w:rPr/>
      </w:pPr>
      <w:r>
        <w:rPr/>
      </w:r>
    </w:p>
    <w:p>
      <w:pPr>
        <w:pStyle w:val="Normal"/>
        <w:jc w:val="both"/>
        <w:rPr/>
      </w:pPr>
      <w:r>
        <w:rPr>
          <w:b/>
          <w:bCs/>
        </w:rPr>
        <w:t>Cows.</w:t>
      </w:r>
      <w:r>
        <w:rPr/>
        <w:t xml:space="preserve">  It was confirmed that the cows would not be returning to the Moor or </w:t>
      </w:r>
      <w:r>
        <w:rPr/>
        <w:t>Walmgate, Bootha</w:t>
      </w:r>
      <w:r>
        <w:rPr/>
        <w:t>m</w:t>
      </w:r>
      <w:r>
        <w:rPr/>
        <w:t xml:space="preserve"> </w:t>
      </w:r>
      <w:r>
        <w:rPr/>
        <w:t>or</w:t>
      </w:r>
      <w:r>
        <w:rPr/>
        <w:t xml:space="preserve"> Monkscross strays</w:t>
      </w:r>
      <w:r>
        <w:rPr/>
        <w:t xml:space="preserve"> following disagreement between the farmer and C</w:t>
      </w:r>
      <w:r>
        <w:rPr/>
        <w:t>ity of York Council</w:t>
      </w:r>
      <w:r>
        <w:rPr/>
        <w:t xml:space="preserve">.   While some members at West Bank Fair were pleased that the cows would not be returning, the committee were very disappointed as the diversity of the Moor </w:t>
      </w:r>
      <w:r>
        <w:rPr/>
        <w:t>may</w:t>
      </w:r>
      <w:r>
        <w:rPr/>
        <w:t xml:space="preserve"> be negatively affected as well as its overall maintenance. CYC confirmed that the grass would not be cut until the Autumn so the skylarks should be able to fledge their young.  </w:t>
      </w:r>
      <w:r>
        <w:rPr/>
        <w:t>In the event the grass was cut by the end of July.</w:t>
      </w:r>
    </w:p>
    <w:p>
      <w:pPr>
        <w:pStyle w:val="Normal"/>
        <w:jc w:val="both"/>
        <w:rPr/>
      </w:pPr>
      <w:r>
        <w:rPr/>
      </w:r>
    </w:p>
    <w:p>
      <w:pPr>
        <w:pStyle w:val="Normal"/>
        <w:jc w:val="both"/>
        <w:rPr/>
      </w:pPr>
      <w:r>
        <w:rPr>
          <w:b/>
          <w:bCs/>
        </w:rPr>
        <w:t>The Plague Stone.</w:t>
      </w:r>
      <w:r>
        <w:rPr/>
        <w:t xml:space="preserve">  Thanks to the diligence of </w:t>
      </w:r>
      <w:r>
        <w:rPr>
          <w:b w:val="false"/>
          <w:bCs w:val="false"/>
        </w:rPr>
        <w:t>Ian Tomlinson</w:t>
      </w:r>
      <w:r>
        <w:rPr>
          <w:b/>
          <w:bCs/>
        </w:rPr>
        <w:t>,</w:t>
      </w:r>
      <w:r>
        <w:rPr/>
        <w:t xml:space="preserve"> </w:t>
      </w:r>
      <w:r>
        <w:rPr/>
        <w:t>in excess of</w:t>
      </w:r>
      <w:r>
        <w:rPr/>
        <w:t xml:space="preserve"> £700 has been collected and donated to </w:t>
      </w:r>
      <w:r>
        <w:rPr/>
        <w:t>St. Leonard’s</w:t>
      </w:r>
      <w:r>
        <w:rPr/>
        <w:t xml:space="preserve"> Hospice.  Ian will give more information at the meeting when delivering his update on the Moor. Thank you Ian.</w:t>
      </w:r>
    </w:p>
    <w:p>
      <w:pPr>
        <w:pStyle w:val="Normal"/>
        <w:jc w:val="both"/>
        <w:rPr>
          <w:b/>
          <w:b/>
          <w:bCs/>
        </w:rPr>
      </w:pPr>
      <w:r>
        <w:rPr>
          <w:b/>
          <w:bCs/>
        </w:rPr>
      </w:r>
    </w:p>
    <w:p>
      <w:pPr>
        <w:pStyle w:val="Normal"/>
        <w:jc w:val="both"/>
        <w:rPr/>
      </w:pPr>
      <w:r>
        <w:rPr>
          <w:b/>
          <w:bCs/>
        </w:rPr>
        <w:t>The Jubilee Oak Tree</w:t>
      </w:r>
      <w:r>
        <w:rPr/>
        <w:t>. – continues to thrive.</w:t>
      </w:r>
    </w:p>
    <w:p>
      <w:pPr>
        <w:pStyle w:val="Normal"/>
        <w:jc w:val="both"/>
        <w:rPr/>
      </w:pPr>
      <w:r>
        <w:rPr/>
      </w:r>
    </w:p>
    <w:p>
      <w:pPr>
        <w:pStyle w:val="Normal"/>
        <w:jc w:val="both"/>
        <w:rPr>
          <w:b/>
          <w:b/>
          <w:bCs/>
        </w:rPr>
      </w:pPr>
      <w:r>
        <w:rPr>
          <w:b/>
          <w:bCs/>
        </w:rPr>
        <w:t>Walks on the Moor</w:t>
      </w:r>
    </w:p>
    <w:p>
      <w:pPr>
        <w:pStyle w:val="Normal"/>
        <w:jc w:val="both"/>
        <w:rPr/>
      </w:pPr>
      <w:r>
        <w:rPr/>
      </w:r>
    </w:p>
    <w:p>
      <w:pPr>
        <w:pStyle w:val="Normal"/>
        <w:jc w:val="both"/>
        <w:rPr/>
      </w:pPr>
      <w:r>
        <w:rPr/>
        <w:t>4 Walks took place this year;</w:t>
      </w:r>
    </w:p>
    <w:p>
      <w:pPr>
        <w:pStyle w:val="Normal"/>
        <w:jc w:val="both"/>
        <w:rPr/>
      </w:pPr>
      <w:r>
        <w:rPr/>
      </w:r>
    </w:p>
    <w:p>
      <w:pPr>
        <w:pStyle w:val="Normal"/>
        <w:jc w:val="both"/>
        <w:rPr/>
      </w:pPr>
      <w:r>
        <w:rPr/>
        <w:t>Butterfly Walk</w:t>
        <w:tab/>
        <w:tab/>
        <w:t>7 July</w:t>
        <w:tab/>
        <w:tab/>
        <w:tab/>
        <w:t>Butterfly Conservation, Yorkshire</w:t>
      </w:r>
    </w:p>
    <w:p>
      <w:pPr>
        <w:pStyle w:val="Normal"/>
        <w:jc w:val="both"/>
        <w:rPr/>
      </w:pPr>
      <w:r>
        <w:rPr/>
        <w:t>Flower Walk</w:t>
        <w:tab/>
        <w:tab/>
        <w:t>21 July</w:t>
        <w:tab/>
        <w:tab/>
        <w:tab/>
        <w:t>Elizabeth Smith</w:t>
      </w:r>
    </w:p>
    <w:p>
      <w:pPr>
        <w:pStyle w:val="Normal"/>
        <w:jc w:val="both"/>
        <w:rPr/>
      </w:pPr>
      <w:r>
        <w:rPr/>
        <w:t>Bat Walk</w:t>
        <w:tab/>
        <w:tab/>
        <w:t>18 August</w:t>
        <w:tab/>
        <w:tab/>
        <w:t>Bat Group, East Yorkshire</w:t>
      </w:r>
    </w:p>
    <w:p>
      <w:pPr>
        <w:pStyle w:val="Normal"/>
        <w:jc w:val="both"/>
        <w:rPr/>
      </w:pPr>
      <w:r>
        <w:rPr/>
      </w:r>
    </w:p>
    <w:p>
      <w:pPr>
        <w:pStyle w:val="Normal"/>
        <w:jc w:val="both"/>
        <w:rPr/>
      </w:pPr>
      <w:r>
        <w:rPr/>
        <w:t>All well received and attended.</w:t>
      </w:r>
    </w:p>
    <w:p>
      <w:pPr>
        <w:pStyle w:val="Normal"/>
        <w:jc w:val="both"/>
        <w:rPr/>
      </w:pPr>
      <w:r>
        <w:rPr/>
      </w:r>
    </w:p>
    <w:p>
      <w:pPr>
        <w:pStyle w:val="Normal"/>
        <w:jc w:val="both"/>
        <w:rPr/>
      </w:pPr>
      <w:r>
        <w:rPr/>
        <w:t xml:space="preserve">And </w:t>
      </w:r>
      <w:r>
        <w:rPr/>
        <w:t>one</w:t>
      </w:r>
      <w:r>
        <w:rPr/>
        <w:t xml:space="preserve"> outside the date of this report but in 2024:</w:t>
      </w:r>
    </w:p>
    <w:p>
      <w:pPr>
        <w:pStyle w:val="Normal"/>
        <w:jc w:val="both"/>
        <w:rPr/>
      </w:pPr>
      <w:r>
        <w:rPr/>
      </w:r>
    </w:p>
    <w:p>
      <w:pPr>
        <w:pStyle w:val="Normal"/>
        <w:jc w:val="both"/>
        <w:rPr/>
      </w:pPr>
      <w:r>
        <w:rPr/>
        <w:t>History Walk</w:t>
        <w:tab/>
        <w:tab/>
        <w:t>15 September</w:t>
        <w:tab/>
        <w:tab/>
        <w:t>Elizabeth Smith</w:t>
      </w:r>
    </w:p>
    <w:p>
      <w:pPr>
        <w:pStyle w:val="Normal"/>
        <w:jc w:val="both"/>
        <w:rPr/>
      </w:pPr>
      <w:r>
        <w:rPr/>
      </w:r>
    </w:p>
    <w:p>
      <w:pPr>
        <w:pStyle w:val="Normal"/>
        <w:jc w:val="both"/>
        <w:rPr/>
      </w:pPr>
      <w:r>
        <w:rPr/>
        <w:t xml:space="preserve">Unfortunately, </w:t>
      </w:r>
      <w:r>
        <w:rPr/>
        <w:t>our last walk (History Walk) took place in incredibly wet</w:t>
      </w:r>
      <w:r>
        <w:rPr/>
        <w:t xml:space="preserve"> weather, </w:t>
      </w:r>
      <w:r>
        <w:rPr/>
        <w:t>nevertheless,</w:t>
      </w:r>
      <w:r>
        <w:rPr/>
        <w:t xml:space="preserve"> </w:t>
      </w:r>
      <w:r>
        <w:rPr/>
        <w:t xml:space="preserve">a few hardy souls turned up in the pouring rain </w:t>
      </w:r>
      <w:r>
        <w:rPr/>
        <w:t>and gave us their support</w:t>
      </w:r>
      <w:r>
        <w:rPr/>
        <w:t>.</w:t>
      </w:r>
    </w:p>
    <w:p>
      <w:pPr>
        <w:pStyle w:val="Normal"/>
        <w:jc w:val="both"/>
        <w:rPr/>
      </w:pPr>
      <w:r>
        <w:rPr/>
      </w:r>
    </w:p>
    <w:p>
      <w:pPr>
        <w:pStyle w:val="Normal"/>
        <w:jc w:val="both"/>
        <w:rPr/>
      </w:pPr>
      <w:r>
        <w:rPr/>
        <w:t>Our thanks to Butterfly Conservation, Yorkshire and the Bat Group, East Yorkshire, no</w:t>
      </w:r>
      <w:r>
        <w:rPr/>
        <w:t>t</w:t>
      </w:r>
      <w:r>
        <w:rPr/>
        <w:t xml:space="preserve"> to forget the splendid support we continue to receive from our own </w:t>
      </w:r>
      <w:r>
        <w:rPr>
          <w:b w:val="false"/>
          <w:bCs w:val="false"/>
        </w:rPr>
        <w:t xml:space="preserve">Elizabeth Smith, </w:t>
      </w:r>
      <w:r>
        <w:rPr>
          <w:b w:val="false"/>
          <w:bCs w:val="false"/>
        </w:rPr>
        <w:t>one of the Founder Members of Friends of Hob Moor.</w:t>
      </w:r>
      <w:r>
        <w:rPr/>
        <w:tab/>
        <w:tab/>
      </w:r>
    </w:p>
    <w:p>
      <w:pPr>
        <w:pStyle w:val="Normal"/>
        <w:jc w:val="both"/>
        <w:rPr/>
      </w:pPr>
      <w:r>
        <w:rPr/>
      </w:r>
    </w:p>
    <w:p>
      <w:pPr>
        <w:pStyle w:val="Normal"/>
        <w:jc w:val="both"/>
        <w:rPr/>
      </w:pPr>
      <w:r>
        <w:rPr/>
        <w:t xml:space="preserve">It is hoped that members will be able to pay their subscriptions on line, bank details are on the Membership Form included in the bundle of papers sent in relation to this meeting.  </w:t>
      </w:r>
    </w:p>
    <w:p>
      <w:pPr>
        <w:pStyle w:val="Normal"/>
        <w:jc w:val="both"/>
        <w:rPr/>
      </w:pPr>
      <w:r>
        <w:rPr/>
      </w:r>
    </w:p>
    <w:p>
      <w:pPr>
        <w:pStyle w:val="Normal"/>
        <w:jc w:val="both"/>
        <w:rPr/>
      </w:pPr>
      <w:r>
        <w:rPr/>
        <w:t>We are still urgently seeking a new Membership Secretary if anyone would like to volunteer we would be most grateful, please speak to any of the Committee if you are interested.</w:t>
      </w:r>
    </w:p>
    <w:p>
      <w:pPr>
        <w:pStyle w:val="Normal"/>
        <w:jc w:val="both"/>
        <w:rPr/>
      </w:pPr>
      <w:r>
        <w:rPr/>
      </w:r>
    </w:p>
    <w:p>
      <w:pPr>
        <w:pStyle w:val="Normal"/>
        <w:jc w:val="both"/>
        <w:rPr/>
      </w:pPr>
      <w:r>
        <w:rPr/>
        <w:t xml:space="preserve">Finally I should like to take this opportunity to thank all members of the committee for their  time and commitment to the valuable work </w:t>
      </w:r>
      <w:r>
        <w:rPr/>
        <w:t xml:space="preserve">and purpose </w:t>
      </w:r>
      <w:r>
        <w:rPr/>
        <w:t xml:space="preserve">of </w:t>
      </w:r>
      <w:r>
        <w:rPr/>
        <w:t>Friends of Hob Moor</w:t>
      </w:r>
      <w:r>
        <w:rPr/>
        <w:t>.</w:t>
      </w:r>
    </w:p>
    <w:p>
      <w:pPr>
        <w:pStyle w:val="Normal"/>
        <w:jc w:val="both"/>
        <w:rPr/>
      </w:pPr>
      <w:r>
        <w:rPr/>
      </w:r>
    </w:p>
    <w:p>
      <w:pPr>
        <w:pStyle w:val="Normal"/>
        <w:jc w:val="both"/>
        <w:rPr/>
      </w:pPr>
      <w:r>
        <w:rPr/>
        <w:t>May I al</w:t>
      </w:r>
      <w:r>
        <w:rPr/>
        <w:t>s</w:t>
      </w:r>
      <w:r>
        <w:rPr/>
        <w:t xml:space="preserve">o take this opportunity of thanking YOU, the members, for your very much valued support.  </w:t>
      </w:r>
    </w:p>
    <w:p>
      <w:pPr>
        <w:pStyle w:val="Normal"/>
        <w:jc w:val="both"/>
        <w:rPr/>
      </w:pPr>
      <w:r>
        <w:rPr/>
      </w:r>
    </w:p>
    <w:p>
      <w:pPr>
        <w:pStyle w:val="Normal"/>
        <w:spacing w:before="0" w:after="0"/>
        <w:contextualSpacing/>
        <w:jc w:val="both"/>
        <w:rPr>
          <w:b/>
          <w:b/>
          <w:bCs/>
        </w:rPr>
      </w:pPr>
      <w:r>
        <w:rPr>
          <w:b/>
          <w:bCs/>
        </w:rPr>
        <w:t>Declaration</w:t>
      </w:r>
    </w:p>
    <w:p>
      <w:pPr>
        <w:pStyle w:val="Normal"/>
        <w:spacing w:before="0" w:after="0"/>
        <w:contextualSpacing/>
        <w:jc w:val="both"/>
        <w:rPr/>
      </w:pPr>
      <w:r>
        <w:rPr/>
        <w:t>The Trustees declare that they have approved the Annual Report above.</w:t>
      </w:r>
    </w:p>
    <w:p>
      <w:pPr>
        <w:pStyle w:val="Normal"/>
        <w:spacing w:before="0" w:after="0"/>
        <w:contextualSpacing/>
        <w:jc w:val="both"/>
        <w:rPr/>
      </w:pPr>
      <w:r>
        <w:rPr/>
      </w:r>
    </w:p>
    <w:p>
      <w:pPr>
        <w:pStyle w:val="Normal"/>
        <w:spacing w:before="0" w:after="0"/>
        <w:contextualSpacing/>
        <w:jc w:val="both"/>
        <w:rPr/>
      </w:pPr>
      <w:r>
        <w:rPr/>
        <w:t>Signed on behalf of the Committee:</w:t>
      </w:r>
    </w:p>
    <w:p>
      <w:pPr>
        <w:pStyle w:val="Normal"/>
        <w:spacing w:before="0" w:after="0"/>
        <w:contextualSpacing/>
        <w:jc w:val="both"/>
        <w:rPr/>
      </w:pPr>
      <w:r>
        <w:rPr/>
      </w:r>
    </w:p>
    <w:p>
      <w:pPr>
        <w:pStyle w:val="Normal"/>
        <w:spacing w:before="0" w:after="0"/>
        <w:contextualSpacing/>
        <w:jc w:val="both"/>
        <w:rPr/>
      </w:pPr>
      <w:r>
        <w:rPr/>
      </w:r>
    </w:p>
    <w:p>
      <w:pPr>
        <w:pStyle w:val="Normal"/>
        <w:spacing w:before="0" w:after="0"/>
        <w:contextualSpacing/>
        <w:jc w:val="both"/>
        <w:rPr/>
      </w:pPr>
      <w:r>
        <w:rPr/>
        <w:t>Margaret Silcock</w:t>
      </w:r>
    </w:p>
    <w:p>
      <w:pPr>
        <w:pStyle w:val="Normal"/>
        <w:spacing w:before="0" w:after="0"/>
        <w:contextualSpacing/>
        <w:jc w:val="both"/>
        <w:rPr/>
      </w:pPr>
      <w:r>
        <w:rPr/>
        <w:t>Chair</w:t>
      </w:r>
    </w:p>
    <w:p>
      <w:pPr>
        <w:pStyle w:val="Normal"/>
        <w:spacing w:before="0" w:after="0"/>
        <w:contextualSpacing/>
        <w:jc w:val="both"/>
        <w:rPr>
          <w:b/>
          <w:b/>
          <w:bCs/>
        </w:rPr>
      </w:pPr>
      <w:r>
        <w:rPr/>
        <w:t>Dated:  19 October 2024</w:t>
      </w:r>
    </w:p>
    <w:p>
      <w:pPr>
        <w:pStyle w:val="Normal"/>
        <w:rPr/>
      </w:pPr>
      <w:r>
        <w:rPr/>
      </w:r>
    </w:p>
    <w:p>
      <w:pPr>
        <w:pStyle w:val="Normal"/>
        <w:rPr/>
      </w:pPr>
      <w:r>
        <w:rPr/>
      </w:r>
    </w:p>
    <w:sectPr>
      <w:type w:val="nextPage"/>
      <w:pgSz w:w="11906" w:h="16838"/>
      <w:pgMar w:left="1440" w:right="1440" w:header="0" w:top="180" w:footer="0" w:bottom="4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mirrorMargin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GB"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32d12"/>
    <w:pPr>
      <w:widowControl/>
      <w:suppressAutoHyphens w:val="true"/>
      <w:bidi w:val="0"/>
      <w:spacing w:before="0" w:after="0"/>
      <w:jc w:val="left"/>
    </w:pPr>
    <w:rPr>
      <w:rFonts w:ascii="Calibri" w:hAnsi="Calibri" w:eastAsia="Calibri" w:cs=""/>
      <w:color w:val="auto"/>
      <w:kern w:val="0"/>
      <w:sz w:val="24"/>
      <w:szCs w:val="24"/>
      <w:lang w:val="en-GB" w:eastAsia="en-US" w:bidi="ar-SA"/>
      <w14:ligatures w14:val="none"/>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b32d12"/>
    <w:pPr>
      <w:spacing w:lineRule="auto" w:line="259" w:before="0" w:after="160"/>
      <w:ind w:left="720" w:hanging="0"/>
      <w:contextualSpacing/>
    </w:pPr>
    <w:rPr>
      <w:sz w:val="22"/>
      <w:szCs w:val="2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Application>LibreOffice/7.1.6.2$Windows_X86_64 LibreOffice_project/0e133318fcee89abacd6a7d077e292f1145735c3</Application>
  <AppVersion>15.0000</AppVersion>
  <Pages>3</Pages>
  <Words>1142</Words>
  <Characters>5495</Characters>
  <CharactersWithSpaces>6642</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2024-10-09T12:02:00Z</dcterms:created>
  <dc:creator>Margaret Silcock</dc:creator>
  <dc:description/>
  <dc:language>en-GB</dc:language>
  <cp:lastModifiedBy/>
  <cp:lastPrinted>2024-10-09T13:55:00Z</cp:lastPrinted>
  <dcterms:modified xsi:type="dcterms:W3CDTF">2024-10-24T09:12:41Z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